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BE3" w:rsidRDefault="005A4BE3" w:rsidP="00D548E6">
      <w:pPr>
        <w:pStyle w:val="Heading1"/>
        <w:rPr>
          <w:sz w:val="16"/>
          <w:szCs w:val="16"/>
        </w:rPr>
      </w:pPr>
    </w:p>
    <w:p w:rsidR="00D548E6" w:rsidRPr="005A4BE3" w:rsidRDefault="00D548E6" w:rsidP="005A4BE3">
      <w:pPr>
        <w:pStyle w:val="Heading1"/>
        <w:jc w:val="center"/>
        <w:rPr>
          <w:rFonts w:ascii="Times New Roman" w:hAnsi="Times New Roman"/>
          <w:b w:val="0"/>
          <w:sz w:val="24"/>
          <w:szCs w:val="24"/>
        </w:rPr>
      </w:pPr>
      <w:r w:rsidRPr="005A4BE3">
        <w:rPr>
          <w:rFonts w:ascii="Times New Roman" w:hAnsi="Times New Roman"/>
          <w:b w:val="0"/>
          <w:sz w:val="24"/>
          <w:szCs w:val="24"/>
        </w:rPr>
        <w:t>September XX, 2021</w:t>
      </w:r>
    </w:p>
    <w:p w:rsidR="00CD7023" w:rsidRDefault="00CD7023" w:rsidP="00CD7023">
      <w:r>
        <w:t xml:space="preserve">Dear </w:t>
      </w:r>
      <w:r w:rsidRPr="00CD7023">
        <w:rPr>
          <w:u w:val="single"/>
        </w:rPr>
        <w:t>WATERMAN</w:t>
      </w:r>
      <w:r>
        <w:t>,</w:t>
      </w:r>
    </w:p>
    <w:p w:rsidR="00CD7023" w:rsidRDefault="00CD7023" w:rsidP="00CD7023"/>
    <w:p w:rsidR="00CD7023" w:rsidRDefault="00CD7023" w:rsidP="002156A7">
      <w:pPr>
        <w:jc w:val="both"/>
      </w:pPr>
      <w:r>
        <w:tab/>
        <w:t xml:space="preserve">You have been selected for a </w:t>
      </w:r>
      <w:r w:rsidR="003A0C2F">
        <w:t xml:space="preserve">2021 </w:t>
      </w:r>
      <w:r>
        <w:t xml:space="preserve">Commercial </w:t>
      </w:r>
      <w:r w:rsidR="003A0C2F">
        <w:t xml:space="preserve">Shrimp Trawl </w:t>
      </w:r>
      <w:r>
        <w:t>License</w:t>
      </w:r>
      <w:r w:rsidR="003A0C2F">
        <w:t xml:space="preserve">. </w:t>
      </w:r>
      <w:r>
        <w:t xml:space="preserve"> Prior to receiving your license, Chapter 4 VAC 20-13</w:t>
      </w:r>
      <w:r w:rsidR="003A0C2F">
        <w:t>90</w:t>
      </w:r>
      <w:r>
        <w:t xml:space="preserve">-10 et </w:t>
      </w:r>
      <w:proofErr w:type="spellStart"/>
      <w:r>
        <w:t>seq</w:t>
      </w:r>
      <w:proofErr w:type="spellEnd"/>
      <w:r>
        <w:t xml:space="preserve"> “Pertaining to </w:t>
      </w:r>
      <w:r w:rsidR="003A0C2F">
        <w:t>Shrimp</w:t>
      </w:r>
      <w:r>
        <w:t xml:space="preserve">” requires you to </w:t>
      </w:r>
      <w:r w:rsidR="003A0C2F">
        <w:t>have your gear inspected and approved by VMRC staff</w:t>
      </w:r>
      <w:r w:rsidR="00DB5FDF">
        <w:t xml:space="preserve">. </w:t>
      </w:r>
    </w:p>
    <w:p w:rsidR="00DB5FDF" w:rsidRDefault="00DB5FDF" w:rsidP="002156A7">
      <w:pPr>
        <w:jc w:val="both"/>
      </w:pPr>
    </w:p>
    <w:p w:rsidR="00CD7023" w:rsidRDefault="00CD7023" w:rsidP="002156A7">
      <w:pPr>
        <w:jc w:val="both"/>
      </w:pPr>
      <w:r>
        <w:tab/>
        <w:t>As per Chapter 4 VAC 20-13</w:t>
      </w:r>
      <w:r w:rsidR="003A0C2F">
        <w:t>90</w:t>
      </w:r>
      <w:r>
        <w:t>-</w:t>
      </w:r>
      <w:r w:rsidR="003A0C2F">
        <w:t>50</w:t>
      </w:r>
      <w:r>
        <w:t xml:space="preserve"> Subsection D, any individual selected for Commercial </w:t>
      </w:r>
      <w:r w:rsidR="003A0C2F">
        <w:t xml:space="preserve">Shrimp Trawl </w:t>
      </w:r>
      <w:r>
        <w:t>License eligibility</w:t>
      </w:r>
      <w:r w:rsidR="00FE5B20">
        <w:t xml:space="preserve"> who fails to return this form completed, accepting or rejecting selection within 14 days of </w:t>
      </w:r>
      <w:r w:rsidR="005A4BE3">
        <w:t>being notified</w:t>
      </w:r>
      <w:r w:rsidR="00FE5B20">
        <w:t xml:space="preserve"> shall forfeit their </w:t>
      </w:r>
      <w:r w:rsidR="00FE5B20" w:rsidRPr="00FE5B20">
        <w:t xml:space="preserve">eligibility for the current </w:t>
      </w:r>
      <w:r w:rsidR="00D548E6">
        <w:t>fishing</w:t>
      </w:r>
      <w:r w:rsidR="00FE5B20" w:rsidRPr="00FE5B20">
        <w:t xml:space="preserve"> year and another individual shall be selected</w:t>
      </w:r>
      <w:r w:rsidR="00FE5B20">
        <w:t>.</w:t>
      </w:r>
      <w:r w:rsidR="00DB5FDF">
        <w:t xml:space="preserve">  </w:t>
      </w:r>
    </w:p>
    <w:p w:rsidR="00D548E6" w:rsidRDefault="00D548E6" w:rsidP="002156A7">
      <w:pPr>
        <w:jc w:val="both"/>
      </w:pPr>
    </w:p>
    <w:p w:rsidR="00FE5B20" w:rsidRDefault="00FE5B20" w:rsidP="002156A7">
      <w:pPr>
        <w:jc w:val="both"/>
      </w:pPr>
      <w:r>
        <w:tab/>
        <w:t xml:space="preserve">All </w:t>
      </w:r>
      <w:r w:rsidR="002156A7">
        <w:t xml:space="preserve">regulations and prohibitions pertaining to commercial </w:t>
      </w:r>
      <w:r w:rsidR="00D97A26">
        <w:t>shrimp trawling</w:t>
      </w:r>
      <w:r w:rsidR="002156A7">
        <w:t xml:space="preserve"> may be found in Chapter 4 VAC 20-13</w:t>
      </w:r>
      <w:r w:rsidR="003A0C2F">
        <w:t>90</w:t>
      </w:r>
      <w:r w:rsidR="002156A7">
        <w:t xml:space="preserve">-10 et </w:t>
      </w:r>
      <w:proofErr w:type="spellStart"/>
      <w:r w:rsidR="002156A7">
        <w:t>seq</w:t>
      </w:r>
      <w:proofErr w:type="spellEnd"/>
      <w:r w:rsidR="002156A7">
        <w:t xml:space="preserve"> “Pertaining to </w:t>
      </w:r>
      <w:r w:rsidR="003A0C2F">
        <w:t>Shrimp</w:t>
      </w:r>
      <w:r w:rsidR="002156A7">
        <w:t>”.</w:t>
      </w:r>
    </w:p>
    <w:p w:rsidR="002156A7" w:rsidRDefault="002156A7" w:rsidP="002156A7">
      <w:pPr>
        <w:jc w:val="both"/>
      </w:pPr>
    </w:p>
    <w:p w:rsidR="00FE5B20" w:rsidRDefault="00FE5B20" w:rsidP="002156A7">
      <w:pPr>
        <w:jc w:val="both"/>
      </w:pPr>
    </w:p>
    <w:p w:rsidR="00FE5B20" w:rsidRDefault="00FE5B20" w:rsidP="002156A7">
      <w:pPr>
        <w:jc w:val="both"/>
      </w:pPr>
      <w:r w:rsidRPr="002156A7">
        <w:rPr>
          <w:sz w:val="40"/>
        </w:rPr>
        <w:sym w:font="Wingdings" w:char="F0A8"/>
      </w:r>
      <w:r>
        <w:t xml:space="preserve"> </w:t>
      </w:r>
      <w:r w:rsidR="002156A7">
        <w:tab/>
      </w:r>
      <w:r>
        <w:t xml:space="preserve">I, </w:t>
      </w:r>
      <w:r w:rsidRPr="00FE5B20">
        <w:rPr>
          <w:u w:val="single"/>
        </w:rPr>
        <w:t>WATERM</w:t>
      </w:r>
      <w:r>
        <w:rPr>
          <w:u w:val="single"/>
        </w:rPr>
        <w:t>A</w:t>
      </w:r>
      <w:r w:rsidRPr="00FE5B20">
        <w:rPr>
          <w:u w:val="single"/>
        </w:rPr>
        <w:t>N</w:t>
      </w:r>
      <w:r>
        <w:t xml:space="preserve">, accept selection for a </w:t>
      </w:r>
      <w:r w:rsidR="003A0C2F">
        <w:t xml:space="preserve">2021 </w:t>
      </w:r>
      <w:r>
        <w:t xml:space="preserve">Commercial </w:t>
      </w:r>
      <w:r w:rsidR="003A0C2F">
        <w:t xml:space="preserve">Shrimp Trawl License </w:t>
      </w:r>
      <w:r>
        <w:t xml:space="preserve">and I understand I must </w:t>
      </w:r>
      <w:r w:rsidR="003A0C2F">
        <w:t xml:space="preserve">have my gear inspected and approved by VMRC staff </w:t>
      </w:r>
      <w:r>
        <w:t xml:space="preserve">prior to receiving my license. </w:t>
      </w:r>
    </w:p>
    <w:p w:rsidR="002156A7" w:rsidRDefault="002156A7" w:rsidP="002156A7">
      <w:pPr>
        <w:jc w:val="both"/>
      </w:pPr>
    </w:p>
    <w:p w:rsidR="00FE5B20" w:rsidRPr="00FE5B20" w:rsidRDefault="00FE5B20" w:rsidP="002156A7">
      <w:pPr>
        <w:jc w:val="both"/>
      </w:pPr>
    </w:p>
    <w:p w:rsidR="00FE5B20" w:rsidRDefault="00FE5B20" w:rsidP="002156A7">
      <w:pPr>
        <w:jc w:val="both"/>
      </w:pPr>
      <w:r w:rsidRPr="002156A7">
        <w:rPr>
          <w:sz w:val="40"/>
        </w:rPr>
        <w:sym w:font="Wingdings" w:char="F0A8"/>
      </w:r>
      <w:r>
        <w:t xml:space="preserve"> </w:t>
      </w:r>
      <w:r w:rsidR="002156A7">
        <w:tab/>
      </w:r>
      <w:r>
        <w:t xml:space="preserve">I, </w:t>
      </w:r>
      <w:r w:rsidRPr="00FE5B20">
        <w:rPr>
          <w:u w:val="single"/>
        </w:rPr>
        <w:t>WATERM</w:t>
      </w:r>
      <w:r>
        <w:rPr>
          <w:u w:val="single"/>
        </w:rPr>
        <w:t>A</w:t>
      </w:r>
      <w:r w:rsidRPr="00FE5B20">
        <w:rPr>
          <w:u w:val="single"/>
        </w:rPr>
        <w:t>N</w:t>
      </w:r>
      <w:r>
        <w:t xml:space="preserve">, forfeit selection for a </w:t>
      </w:r>
      <w:r w:rsidR="003A0C2F">
        <w:t xml:space="preserve">2021 </w:t>
      </w:r>
      <w:r>
        <w:t xml:space="preserve">Commercial </w:t>
      </w:r>
      <w:r w:rsidR="003A0C2F">
        <w:t>Shrimp Trawl License</w:t>
      </w:r>
      <w:r w:rsidR="002156A7">
        <w:t>.</w:t>
      </w:r>
      <w:r>
        <w:t xml:space="preserve"> I understand that I forfeit my eligibility for the current calendar year and that another individual shall be selected for such license.</w:t>
      </w:r>
    </w:p>
    <w:p w:rsidR="009041E2" w:rsidRDefault="009041E2" w:rsidP="002156A7">
      <w:pPr>
        <w:jc w:val="both"/>
      </w:pPr>
    </w:p>
    <w:p w:rsidR="00E33A1E" w:rsidRDefault="00E33A1E" w:rsidP="002156A7">
      <w:pPr>
        <w:jc w:val="both"/>
      </w:pPr>
    </w:p>
    <w:p w:rsidR="00E33A1E" w:rsidRPr="00115BCE" w:rsidRDefault="00E33A1E" w:rsidP="00E33A1E">
      <w:pPr>
        <w:tabs>
          <w:tab w:val="left" w:pos="6480"/>
          <w:tab w:val="left" w:pos="8640"/>
          <w:tab w:val="left" w:pos="10138"/>
        </w:tabs>
        <w:spacing w:before="91"/>
        <w:rPr>
          <w:sz w:val="20"/>
          <w:szCs w:val="24"/>
        </w:rPr>
      </w:pPr>
      <w:r>
        <w:rPr>
          <w:b/>
        </w:rPr>
        <w:t>SIGNATURE:</w:t>
      </w:r>
      <w:r>
        <w:rPr>
          <w:b/>
          <w:u w:val="single"/>
        </w:rPr>
        <w:t xml:space="preserve"> </w:t>
      </w:r>
      <w:r w:rsidRPr="00E33A1E">
        <w:rPr>
          <w:u w:val="single"/>
        </w:rPr>
        <w:tab/>
      </w:r>
      <w:r w:rsidRPr="00115BCE">
        <w:rPr>
          <w:b/>
        </w:rPr>
        <w:t xml:space="preserve"> </w:t>
      </w:r>
      <w:r>
        <w:rPr>
          <w:b/>
        </w:rPr>
        <w:t xml:space="preserve">   DATE:</w:t>
      </w:r>
      <w:r w:rsidRPr="00E33A1E">
        <w:rPr>
          <w:u w:val="single"/>
        </w:rPr>
        <w:t xml:space="preserve"> </w:t>
      </w:r>
      <w:r w:rsidRPr="00E33A1E">
        <w:rPr>
          <w:u w:val="single"/>
        </w:rPr>
        <w:tab/>
      </w:r>
    </w:p>
    <w:p w:rsidR="009041E2" w:rsidRDefault="009041E2" w:rsidP="002156A7">
      <w:pPr>
        <w:jc w:val="both"/>
      </w:pPr>
    </w:p>
    <w:tbl>
      <w:tblPr>
        <w:tblW w:w="0" w:type="auto"/>
        <w:tblInd w:w="58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05"/>
      </w:tblGrid>
      <w:tr w:rsidR="009041E2" w:rsidTr="00E33A1E">
        <w:trPr>
          <w:trHeight w:hRule="exact" w:val="341"/>
        </w:trPr>
        <w:tc>
          <w:tcPr>
            <w:tcW w:w="3505" w:type="dxa"/>
          </w:tcPr>
          <w:p w:rsidR="009041E2" w:rsidRDefault="009041E2" w:rsidP="0013524C">
            <w:pPr>
              <w:pStyle w:val="TableParagraph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>For Staff Use Only</w:t>
            </w:r>
          </w:p>
        </w:tc>
      </w:tr>
      <w:tr w:rsidR="009041E2" w:rsidTr="00E33A1E">
        <w:trPr>
          <w:trHeight w:hRule="exact" w:val="451"/>
        </w:trPr>
        <w:tc>
          <w:tcPr>
            <w:tcW w:w="3505" w:type="dxa"/>
          </w:tcPr>
          <w:p w:rsidR="009041E2" w:rsidRDefault="009041E2" w:rsidP="0013524C">
            <w:pPr>
              <w:pStyle w:val="TableParagraph"/>
              <w:spacing w:before="80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>Date Received:</w:t>
            </w:r>
          </w:p>
        </w:tc>
      </w:tr>
    </w:tbl>
    <w:p w:rsidR="009041E2" w:rsidRPr="00DB5FDF" w:rsidRDefault="00DB5FDF" w:rsidP="002156A7">
      <w:pPr>
        <w:jc w:val="both"/>
        <w:rPr>
          <w:color w:val="A6A6A6" w:themeColor="background1" w:themeShade="A6"/>
          <w:sz w:val="20"/>
        </w:rPr>
      </w:pPr>
      <w:r w:rsidRPr="00DB5FDF">
        <w:rPr>
          <w:color w:val="A6A6A6" w:themeColor="background1" w:themeShade="A6"/>
          <w:sz w:val="20"/>
        </w:rPr>
        <w:t>ShrimpTrawl_LicenseAcceptanceForm.docx</w:t>
      </w:r>
      <w:bookmarkStart w:id="0" w:name="_GoBack"/>
      <w:bookmarkEnd w:id="0"/>
    </w:p>
    <w:sectPr w:rsidR="009041E2" w:rsidRPr="00DB5FDF">
      <w:headerReference w:type="first" r:id="rId7"/>
      <w:footerReference w:type="first" r:id="rId8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524C" w:rsidRDefault="0013524C">
      <w:r>
        <w:separator/>
      </w:r>
    </w:p>
  </w:endnote>
  <w:endnote w:type="continuationSeparator" w:id="0">
    <w:p w:rsidR="0013524C" w:rsidRDefault="00135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mprint MT Shadow">
    <w:panose1 w:val="0402060506030303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slon Regula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326C" w:rsidRPr="005858D0" w:rsidRDefault="005E326C" w:rsidP="00F8351D">
    <w:pPr>
      <w:jc w:val="center"/>
      <w:rPr>
        <w:rFonts w:ascii="CG Times" w:hAnsi="CG Times"/>
        <w:i/>
        <w:color w:val="000080"/>
      </w:rPr>
    </w:pPr>
    <w:r w:rsidRPr="005858D0">
      <w:rPr>
        <w:rFonts w:ascii="CG Times" w:hAnsi="CG Times"/>
        <w:i/>
        <w:color w:val="000080"/>
      </w:rPr>
      <w:t>An Agency of the Natural Resources Secretariat</w:t>
    </w:r>
  </w:p>
  <w:p w:rsidR="005E326C" w:rsidRPr="005858D0" w:rsidRDefault="00DB5FDF" w:rsidP="00F8351D">
    <w:pPr>
      <w:jc w:val="center"/>
      <w:rPr>
        <w:color w:val="000080"/>
        <w:sz w:val="20"/>
      </w:rPr>
    </w:pPr>
    <w:hyperlink r:id="rId1" w:history="1">
      <w:r w:rsidR="005E326C" w:rsidRPr="005858D0">
        <w:rPr>
          <w:rStyle w:val="Hyperlink"/>
          <w:color w:val="000080"/>
          <w:sz w:val="20"/>
        </w:rPr>
        <w:t>www.mrc.virginia.gov</w:t>
      </w:r>
    </w:hyperlink>
  </w:p>
  <w:p w:rsidR="005E326C" w:rsidRPr="005858D0" w:rsidRDefault="005E326C" w:rsidP="00F8351D">
    <w:pPr>
      <w:jc w:val="center"/>
      <w:rPr>
        <w:color w:val="000080"/>
        <w:sz w:val="20"/>
      </w:rPr>
    </w:pPr>
    <w:r w:rsidRPr="005858D0">
      <w:rPr>
        <w:color w:val="000080"/>
        <w:sz w:val="20"/>
      </w:rPr>
      <w:t>Telephone (757) 247-2200  (757) 247-2292 V/TDD Information and Emergency Hotline 1-800-541-4646 V/TDD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524C" w:rsidRDefault="0013524C">
      <w:r>
        <w:separator/>
      </w:r>
    </w:p>
  </w:footnote>
  <w:footnote w:type="continuationSeparator" w:id="0">
    <w:p w:rsidR="0013524C" w:rsidRDefault="00135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326C" w:rsidRDefault="003A0C2F">
    <w:pPr>
      <w:pStyle w:val="Header"/>
      <w:jc w:val="center"/>
      <w:rPr>
        <w:rFonts w:ascii="ACaslon Regular" w:hAnsi="ACaslon Regular"/>
        <w:i/>
        <w:color w:val="000080"/>
        <w:sz w:val="40"/>
      </w:rPr>
    </w:pPr>
    <w:r w:rsidRPr="008A5242">
      <w:rPr>
        <w:rFonts w:ascii="ACaslon Regular" w:hAnsi="ACaslon Regular"/>
        <w:i/>
        <w:noProof/>
        <w:color w:val="000080"/>
        <w:sz w:val="40"/>
      </w:rPr>
      <w:drawing>
        <wp:inline distT="0" distB="0" distL="0" distR="0">
          <wp:extent cx="914400" cy="923925"/>
          <wp:effectExtent l="0" t="0" r="0" b="0"/>
          <wp:docPr id="1" name="Picture 1" descr="stateseal-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tateseal-bl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E326C" w:rsidRPr="00222CC2" w:rsidRDefault="005E326C">
    <w:pPr>
      <w:pStyle w:val="Heading2"/>
      <w:spacing w:before="120" w:after="120"/>
      <w:rPr>
        <w:rFonts w:ascii="CG Times" w:hAnsi="CG Times"/>
        <w:i/>
        <w:color w:val="000080"/>
      </w:rPr>
    </w:pPr>
    <w:r w:rsidRPr="00222CC2">
      <w:rPr>
        <w:rFonts w:ascii="ACaslon Regular" w:hAnsi="ACaslon Regular"/>
        <w:i/>
        <w:color w:val="000080"/>
        <w:sz w:val="40"/>
      </w:rPr>
      <w:t>COMMONWEALTH of VIRGINIA</w:t>
    </w:r>
  </w:p>
  <w:p w:rsidR="005E326C" w:rsidRPr="00222CC2" w:rsidRDefault="005E326C">
    <w:pPr>
      <w:pStyle w:val="Heading2"/>
      <w:rPr>
        <w:rFonts w:ascii="CG Times" w:hAnsi="CG Times"/>
        <w:color w:val="000080"/>
      </w:rPr>
    </w:pPr>
    <w:r w:rsidRPr="00222CC2">
      <w:rPr>
        <w:rFonts w:ascii="CG Times" w:hAnsi="CG Times"/>
        <w:i/>
        <w:color w:val="000080"/>
      </w:rPr>
      <w:t>Marine Resources Commission</w:t>
    </w:r>
  </w:p>
  <w:p w:rsidR="00531097" w:rsidRDefault="003A0C2F" w:rsidP="00531097">
    <w:pPr>
      <w:jc w:val="center"/>
      <w:rPr>
        <w:i/>
        <w:color w:val="000080"/>
        <w:sz w:val="20"/>
      </w:rPr>
    </w:pPr>
    <w:r w:rsidRPr="00222CC2">
      <w:rPr>
        <w:rFonts w:ascii="CG Times" w:hAnsi="CG Times"/>
        <w:i/>
        <w:noProof/>
        <w:color w:val="000080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5029200</wp:posOffset>
              </wp:positionH>
              <wp:positionV relativeFrom="paragraph">
                <wp:posOffset>125730</wp:posOffset>
              </wp:positionV>
              <wp:extent cx="1171575" cy="416560"/>
              <wp:effectExtent l="0" t="0" r="0" b="0"/>
              <wp:wrapSquare wrapText="bothSides"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71575" cy="4165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326C" w:rsidRPr="00222CC2" w:rsidRDefault="0014756E">
                          <w:pPr>
                            <w:jc w:val="center"/>
                            <w:rPr>
                              <w:color w:val="000080"/>
                              <w:sz w:val="16"/>
                            </w:rPr>
                          </w:pPr>
                          <w:r>
                            <w:rPr>
                              <w:color w:val="000080"/>
                              <w:sz w:val="16"/>
                            </w:rPr>
                            <w:t>Steven G. Bowman Co</w:t>
                          </w:r>
                          <w:r w:rsidR="005E326C" w:rsidRPr="00222CC2">
                            <w:rPr>
                              <w:color w:val="000080"/>
                              <w:sz w:val="16"/>
                            </w:rPr>
                            <w:t>mmissioner</w:t>
                          </w:r>
                        </w:p>
                        <w:p w:rsidR="005E326C" w:rsidRPr="00222CC2" w:rsidRDefault="005E326C">
                          <w:pPr>
                            <w:jc w:val="center"/>
                            <w:rPr>
                              <w:color w:val="000080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96pt;margin-top:9.9pt;width:92.25pt;height:32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" stroked="f">
              <v:textbox>
                <w:txbxContent>
                  <w:p w:rsidR="005E326C" w:rsidRPr="00222CC2" w:rsidRDefault="0014756E">
                    <w:pPr>
                      <w:jc w:val="center"/>
                      <w:rPr>
                        <w:color w:val="000080"/>
                        <w:sz w:val="16"/>
                      </w:rPr>
                    </w:pPr>
                    <w:r>
                      <w:rPr>
                        <w:color w:val="000080"/>
                        <w:sz w:val="16"/>
                      </w:rPr>
                      <w:t>Steven G. Bowman Co</w:t>
                    </w:r>
                    <w:r w:rsidR="005E326C" w:rsidRPr="00222CC2">
                      <w:rPr>
                        <w:color w:val="000080"/>
                        <w:sz w:val="16"/>
                      </w:rPr>
                      <w:t>mmissioner</w:t>
                    </w:r>
                  </w:p>
                  <w:p w:rsidR="005E326C" w:rsidRPr="00222CC2" w:rsidRDefault="005E326C">
                    <w:pPr>
                      <w:jc w:val="center"/>
                      <w:rPr>
                        <w:color w:val="000080"/>
                        <w:sz w:val="16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Pr="00222CC2">
      <w:rPr>
        <w:rFonts w:ascii="CG Times" w:hAnsi="CG Times"/>
        <w:i/>
        <w:noProof/>
        <w:color w:val="000080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-520065</wp:posOffset>
              </wp:positionH>
              <wp:positionV relativeFrom="paragraph">
                <wp:posOffset>125730</wp:posOffset>
              </wp:positionV>
              <wp:extent cx="1554480" cy="459740"/>
              <wp:effectExtent l="0" t="0" r="0" b="0"/>
              <wp:wrapSquare wrapText="bothSides"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4480" cy="459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326C" w:rsidRPr="00222CC2" w:rsidRDefault="001B0A76">
                          <w:pPr>
                            <w:jc w:val="center"/>
                            <w:rPr>
                              <w:color w:val="000080"/>
                              <w:sz w:val="16"/>
                            </w:rPr>
                          </w:pPr>
                          <w:r w:rsidRPr="001B0A76">
                            <w:rPr>
                              <w:color w:val="000080"/>
                              <w:sz w:val="16"/>
                            </w:rPr>
                            <w:t>Matthew J. Strickler</w:t>
                          </w:r>
                        </w:p>
                        <w:p w:rsidR="005E326C" w:rsidRPr="00222CC2" w:rsidRDefault="005E326C">
                          <w:pPr>
                            <w:jc w:val="center"/>
                            <w:rPr>
                              <w:color w:val="000080"/>
                            </w:rPr>
                          </w:pPr>
                          <w:r w:rsidRPr="00222CC2">
                            <w:rPr>
                              <w:color w:val="000080"/>
                              <w:sz w:val="16"/>
                            </w:rPr>
                            <w:t>Secretary of Natural Resources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-40.95pt;margin-top:9.9pt;width:122.4pt;height:36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" stroked="f">
              <v:textbox>
                <w:txbxContent>
                  <w:p w:rsidR="005E326C" w:rsidRPr="00222CC2" w:rsidRDefault="001B0A76">
                    <w:pPr>
                      <w:jc w:val="center"/>
                      <w:rPr>
                        <w:color w:val="000080"/>
                        <w:sz w:val="16"/>
                      </w:rPr>
                    </w:pPr>
                    <w:r w:rsidRPr="001B0A76">
                      <w:rPr>
                        <w:color w:val="000080"/>
                        <w:sz w:val="16"/>
                      </w:rPr>
                      <w:t>Matthew J. Strickler</w:t>
                    </w:r>
                  </w:p>
                  <w:p w:rsidR="005E326C" w:rsidRPr="00222CC2" w:rsidRDefault="005E326C">
                    <w:pPr>
                      <w:jc w:val="center"/>
                      <w:rPr>
                        <w:color w:val="000080"/>
                      </w:rPr>
                    </w:pPr>
                    <w:r w:rsidRPr="00222CC2">
                      <w:rPr>
                        <w:color w:val="000080"/>
                        <w:sz w:val="16"/>
                      </w:rPr>
                      <w:t>Secretary of Natural Resources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531097">
      <w:rPr>
        <w:i/>
        <w:color w:val="000080"/>
        <w:sz w:val="20"/>
      </w:rPr>
      <w:t>Building 96</w:t>
    </w:r>
  </w:p>
  <w:p w:rsidR="00531097" w:rsidRDefault="00531097" w:rsidP="00531097">
    <w:pPr>
      <w:jc w:val="center"/>
      <w:rPr>
        <w:i/>
        <w:color w:val="000080"/>
        <w:sz w:val="20"/>
      </w:rPr>
    </w:pPr>
    <w:r>
      <w:rPr>
        <w:i/>
        <w:color w:val="000080"/>
        <w:sz w:val="20"/>
      </w:rPr>
      <w:t>380 Fenwick Road</w:t>
    </w:r>
  </w:p>
  <w:p w:rsidR="005E326C" w:rsidRPr="00531097" w:rsidRDefault="00531097" w:rsidP="00531097">
    <w:pPr>
      <w:jc w:val="center"/>
      <w:rPr>
        <w:i/>
        <w:color w:val="000080"/>
        <w:sz w:val="20"/>
      </w:rPr>
    </w:pPr>
    <w:r>
      <w:rPr>
        <w:i/>
        <w:color w:val="000080"/>
        <w:sz w:val="20"/>
      </w:rPr>
      <w:t xml:space="preserve">Fort Monroe, VA </w:t>
    </w:r>
    <w:r w:rsidR="005E326C" w:rsidRPr="00222CC2">
      <w:rPr>
        <w:i/>
        <w:color w:val="000080"/>
        <w:sz w:val="20"/>
      </w:rPr>
      <w:t>236</w:t>
    </w:r>
    <w:r>
      <w:rPr>
        <w:i/>
        <w:color w:val="000080"/>
        <w:sz w:val="20"/>
      </w:rPr>
      <w:t>51</w:t>
    </w:r>
  </w:p>
  <w:p w:rsidR="005E326C" w:rsidRPr="00222CC2" w:rsidRDefault="005E326C">
    <w:pPr>
      <w:pStyle w:val="Header"/>
      <w:rPr>
        <w:color w:val="00008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800E9"/>
    <w:multiLevelType w:val="hybridMultilevel"/>
    <w:tmpl w:val="E0CEDF3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904"/>
    <w:rsid w:val="00007E56"/>
    <w:rsid w:val="000913D0"/>
    <w:rsid w:val="0009206E"/>
    <w:rsid w:val="000C00D9"/>
    <w:rsid w:val="000E2011"/>
    <w:rsid w:val="000F3733"/>
    <w:rsid w:val="0013524C"/>
    <w:rsid w:val="00136D44"/>
    <w:rsid w:val="0014756E"/>
    <w:rsid w:val="001B0A76"/>
    <w:rsid w:val="001C3162"/>
    <w:rsid w:val="001E7371"/>
    <w:rsid w:val="002156A7"/>
    <w:rsid w:val="00222CC2"/>
    <w:rsid w:val="002512FA"/>
    <w:rsid w:val="00261CE9"/>
    <w:rsid w:val="002C1D77"/>
    <w:rsid w:val="002E05F1"/>
    <w:rsid w:val="0030264B"/>
    <w:rsid w:val="003511F7"/>
    <w:rsid w:val="00366112"/>
    <w:rsid w:val="00392C6C"/>
    <w:rsid w:val="003A0C2F"/>
    <w:rsid w:val="003A6678"/>
    <w:rsid w:val="003E33A7"/>
    <w:rsid w:val="003E5B25"/>
    <w:rsid w:val="00401B5C"/>
    <w:rsid w:val="0046455D"/>
    <w:rsid w:val="00477BBE"/>
    <w:rsid w:val="004A47F5"/>
    <w:rsid w:val="0050319F"/>
    <w:rsid w:val="00520474"/>
    <w:rsid w:val="00526D14"/>
    <w:rsid w:val="00531097"/>
    <w:rsid w:val="005336C2"/>
    <w:rsid w:val="00533EA4"/>
    <w:rsid w:val="005858D0"/>
    <w:rsid w:val="00591E02"/>
    <w:rsid w:val="005944C2"/>
    <w:rsid w:val="005968B0"/>
    <w:rsid w:val="005A4BE3"/>
    <w:rsid w:val="005E326C"/>
    <w:rsid w:val="00615FE1"/>
    <w:rsid w:val="00647DCC"/>
    <w:rsid w:val="00662D97"/>
    <w:rsid w:val="006E2D67"/>
    <w:rsid w:val="007707B9"/>
    <w:rsid w:val="007A4A6A"/>
    <w:rsid w:val="00815E75"/>
    <w:rsid w:val="008A1F0D"/>
    <w:rsid w:val="008C4BB6"/>
    <w:rsid w:val="009041E2"/>
    <w:rsid w:val="009725F4"/>
    <w:rsid w:val="0098321B"/>
    <w:rsid w:val="0099666A"/>
    <w:rsid w:val="009E4904"/>
    <w:rsid w:val="00A02D20"/>
    <w:rsid w:val="00A5122D"/>
    <w:rsid w:val="00B32639"/>
    <w:rsid w:val="00B750C9"/>
    <w:rsid w:val="00B76F1F"/>
    <w:rsid w:val="00B778DD"/>
    <w:rsid w:val="00C11C63"/>
    <w:rsid w:val="00C23D7B"/>
    <w:rsid w:val="00C77B19"/>
    <w:rsid w:val="00C87BA9"/>
    <w:rsid w:val="00CA51C7"/>
    <w:rsid w:val="00CB24EC"/>
    <w:rsid w:val="00CC77B5"/>
    <w:rsid w:val="00CD7023"/>
    <w:rsid w:val="00CE5A37"/>
    <w:rsid w:val="00D548E6"/>
    <w:rsid w:val="00D83F26"/>
    <w:rsid w:val="00D94279"/>
    <w:rsid w:val="00D97A26"/>
    <w:rsid w:val="00DB5FDF"/>
    <w:rsid w:val="00DE5F32"/>
    <w:rsid w:val="00DE67FF"/>
    <w:rsid w:val="00DF4E22"/>
    <w:rsid w:val="00E001D6"/>
    <w:rsid w:val="00E33A1E"/>
    <w:rsid w:val="00E9235F"/>
    <w:rsid w:val="00EF423F"/>
    <w:rsid w:val="00F6115B"/>
    <w:rsid w:val="00F8351D"/>
    <w:rsid w:val="00FA48CD"/>
    <w:rsid w:val="00FC228B"/>
    <w:rsid w:val="00FE5B20"/>
    <w:rsid w:val="00FF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  <w14:docId w14:val="3114AE44"/>
  <w15:chartTrackingRefBased/>
  <w15:docId w15:val="{7EBA52A8-3346-4554-B6D7-F400CEA6A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color w:val="000000"/>
      <w:sz w:val="24"/>
    </w:rPr>
  </w:style>
  <w:style w:type="paragraph" w:styleId="Heading1">
    <w:name w:val="heading 1"/>
    <w:basedOn w:val="Normal"/>
    <w:next w:val="Normal"/>
    <w:link w:val="Heading1Char"/>
    <w:qFormat/>
    <w:rsid w:val="00F6115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Imprint MT Shadow" w:hAnsi="Imprint MT Shadow"/>
      <w:color w:val="auto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color w:val="00008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center"/>
    </w:pPr>
    <w:rPr>
      <w:b/>
      <w:color w:val="auto"/>
      <w:sz w:val="16"/>
    </w:rPr>
  </w:style>
  <w:style w:type="character" w:styleId="Hyperlink">
    <w:name w:val="Hyperlink"/>
    <w:rsid w:val="00F8351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B778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778DD"/>
    <w:rPr>
      <w:rFonts w:ascii="Tahoma" w:hAnsi="Tahoma" w:cs="Tahoma"/>
      <w:color w:val="000000"/>
      <w:sz w:val="16"/>
      <w:szCs w:val="16"/>
    </w:rPr>
  </w:style>
  <w:style w:type="character" w:customStyle="1" w:styleId="Heading1Char">
    <w:name w:val="Heading 1 Char"/>
    <w:link w:val="Heading1"/>
    <w:rsid w:val="00F6115B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styleId="FollowedHyperlink">
    <w:name w:val="FollowedHyperlink"/>
    <w:rsid w:val="005E326C"/>
    <w:rPr>
      <w:color w:val="800080"/>
      <w:u w:val="single"/>
    </w:rPr>
  </w:style>
  <w:style w:type="paragraph" w:customStyle="1" w:styleId="TableParagraph">
    <w:name w:val="Table Paragraph"/>
    <w:basedOn w:val="Normal"/>
    <w:uiPriority w:val="1"/>
    <w:qFormat/>
    <w:rsid w:val="009041E2"/>
    <w:pPr>
      <w:widowControl w:val="0"/>
      <w:autoSpaceDE w:val="0"/>
      <w:autoSpaceDN w:val="0"/>
      <w:spacing w:before="25"/>
      <w:ind w:left="103"/>
    </w:pPr>
    <w:rPr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54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c.virginia.gov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Department of Environmental Quality</Company>
  <LinksUpToDate>false</LinksUpToDate>
  <CharactersWithSpaces>1244</CharactersWithSpaces>
  <SharedDoc>false</SharedDoc>
  <HLinks>
    <vt:vector size="6" baseType="variant">
      <vt:variant>
        <vt:i4>5177372</vt:i4>
      </vt:variant>
      <vt:variant>
        <vt:i4>0</vt:i4>
      </vt:variant>
      <vt:variant>
        <vt:i4>0</vt:i4>
      </vt:variant>
      <vt:variant>
        <vt:i4>5</vt:i4>
      </vt:variant>
      <vt:variant>
        <vt:lpwstr>http://www.mrc.virginia.gov/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Commonwealth of Virginia</dc:creator>
  <cp:keywords/>
  <dc:description/>
  <cp:lastModifiedBy>Geer, Pat (MRC)</cp:lastModifiedBy>
  <cp:revision>6</cp:revision>
  <cp:lastPrinted>2021-07-13T14:17:00Z</cp:lastPrinted>
  <dcterms:created xsi:type="dcterms:W3CDTF">2021-06-07T02:05:00Z</dcterms:created>
  <dcterms:modified xsi:type="dcterms:W3CDTF">2021-07-28T15:53:00Z</dcterms:modified>
</cp:coreProperties>
</file>